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scorecard-de-evaluación-de-pilotos-de-ia"/>
    <w:p>
      <w:pPr>
        <w:pStyle w:val="Heading1"/>
      </w:pPr>
      <w:r>
        <w:t xml:space="preserve">Scorecard de evaluación de pilotos de IA</w:t>
      </w:r>
    </w:p>
    <w:p>
      <w:pPr>
        <w:pStyle w:val="FirstParagraph"/>
      </w:pPr>
      <w:r>
        <w:rPr>
          <w:b/>
          <w:bCs/>
        </w:rPr>
        <w:t xml:space="preserve">Organización:</w:t>
      </w:r>
      <w:r>
        <w:t xml:space="preserve"> </w:t>
      </w:r>
      <w:r>
        <w:t xml:space="preserve">[NOMBRE_EMPRESA]</w:t>
      </w:r>
      <w:r>
        <w:br/>
      </w:r>
      <w:r>
        <w:rPr>
          <w:b/>
          <w:bCs/>
        </w:rPr>
        <w:t xml:space="preserve">Nombre del caso de uso:</w:t>
      </w:r>
      <w:r>
        <w:t xml:space="preserve"> </w:t>
      </w:r>
      <w:r>
        <w:t xml:space="preserve">[NOMBRE DEL PILOTO]</w:t>
      </w:r>
      <w:r>
        <w:br/>
      </w:r>
      <w:r>
        <w:rPr>
          <w:b/>
          <w:bCs/>
        </w:rPr>
        <w:t xml:space="preserve">Área de negocio:</w:t>
      </w:r>
      <w:r>
        <w:t xml:space="preserve"> </w:t>
      </w:r>
      <w:r>
        <w:t xml:space="preserve">[ÁREA]</w:t>
      </w:r>
      <w:r>
        <w:br/>
      </w:r>
      <w:r>
        <w:rPr>
          <w:b/>
          <w:bCs/>
        </w:rPr>
        <w:t xml:space="preserve">Persona responsable del área:</w:t>
      </w:r>
      <w:r>
        <w:t xml:space="preserve"> </w:t>
      </w:r>
      <w:r>
        <w:t xml:space="preserve">[NOMBRE Y CARGO]</w:t>
      </w:r>
      <w:r>
        <w:br/>
      </w:r>
      <w:r>
        <w:rPr>
          <w:b/>
          <w:bCs/>
        </w:rPr>
        <w:t xml:space="preserve">Fecha de evaluación:</w:t>
      </w:r>
      <w:r>
        <w:t xml:space="preserve"> </w:t>
      </w:r>
      <w:r>
        <w:t xml:space="preserve">[FECHA]</w:t>
      </w:r>
      <w:r>
        <w:br/>
      </w:r>
      <w:r>
        <w:rPr>
          <w:b/>
          <w:bCs/>
        </w:rPr>
        <w:t xml:space="preserve">Evaluado por:</w:t>
      </w:r>
      <w:r>
        <w:t xml:space="preserve"> </w:t>
      </w:r>
      <w:r>
        <w:t xml:space="preserve">[NOMBRE DEL EVALUADOR]</w:t>
      </w:r>
    </w:p>
    <w:p>
      <w:r>
        <w:pict>
          <v:rect style="width:0;height:1.5pt" o:hralign="center" o:hrstd="t" o:hr="t"/>
        </w:pict>
      </w:r>
    </w:p>
    <w:bookmarkStart w:id="9" w:name="sección-1-descripción-del-caso-de-uso"/>
    <w:p>
      <w:pPr>
        <w:pStyle w:val="Heading2"/>
      </w:pPr>
      <w:r>
        <w:t xml:space="preserve">Sección 1: Descripción del caso de uso</w:t>
      </w:r>
    </w:p>
    <w:p>
      <w:pPr>
        <w:pStyle w:val="FirstParagraph"/>
      </w:pPr>
      <w:r>
        <w:rPr>
          <w:b/>
          <w:bCs/>
        </w:rPr>
        <w:t xml:space="preserve">Problema que resuelve:</w:t>
      </w:r>
      <w:r>
        <w:t xml:space="preserve"> </w:t>
      </w:r>
      <w:r>
        <w:t xml:space="preserve">[Descripción concisa del problema de negocio que el sistema de IA abordaría. Incluir la situación actual: qué proceso se realiza hoy, quién lo hace, cuánto tiempo consume, cuál es su calidad o su principal limitación.]</w:t>
      </w:r>
    </w:p>
    <w:p>
      <w:pPr>
        <w:pStyle w:val="BodyText"/>
      </w:pPr>
      <w:r>
        <w:rPr>
          <w:b/>
          <w:bCs/>
        </w:rPr>
        <w:t xml:space="preserve">Solución propuesta:</w:t>
      </w:r>
      <w:r>
        <w:t xml:space="preserve"> </w:t>
      </w:r>
      <w:r>
        <w:t xml:space="preserve">[Descripción de cómo la IA abordaría el problema: qué función realizaría el sistema (clasificación, generación, predicción, etc.), qué datos usaría, cómo se integraría en el proceso existente, qué output produciría.]</w:t>
      </w:r>
    </w:p>
    <w:p>
      <w:pPr>
        <w:pStyle w:val="BodyText"/>
      </w:pPr>
      <w:r>
        <w:rPr>
          <w:b/>
          <w:bCs/>
        </w:rPr>
        <w:t xml:space="preserve">Descripción del proceso actual (línea base):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Métrica de línea base</w:t>
            </w:r>
          </w:p>
        </w:tc>
        <w:tc>
          <w:tcPr/>
          <w:p>
            <w:pPr>
              <w:pStyle w:val="Compact"/>
            </w:pPr>
            <w:r>
              <w:t xml:space="preserve">Valor actual</w:t>
            </w:r>
          </w:p>
        </w:tc>
        <w:tc>
          <w:tcPr/>
          <w:p>
            <w:pPr>
              <w:pStyle w:val="Compact"/>
            </w:pPr>
            <w:r>
              <w:t xml:space="preserve">Fuente del dato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[Métrica 1: ej. tiempo de proceso]</w:t>
            </w:r>
          </w:p>
        </w:tc>
        <w:tc>
          <w:tcPr/>
          <w:p>
            <w:pPr>
              <w:pStyle w:val="Compact"/>
            </w:pPr>
            <w:r>
              <w:t xml:space="preserve">[Valor]</w:t>
            </w:r>
          </w:p>
        </w:tc>
        <w:tc>
          <w:tcPr/>
          <w:p>
            <w:pPr>
              <w:pStyle w:val="Compact"/>
            </w:pPr>
            <w:r>
              <w:t xml:space="preserve">[Cómo se midió]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[Métrica 2: ej. tasa de error]</w:t>
            </w:r>
          </w:p>
        </w:tc>
        <w:tc>
          <w:tcPr/>
          <w:p>
            <w:pPr>
              <w:pStyle w:val="Compact"/>
            </w:pPr>
            <w:r>
              <w:t xml:space="preserve">[Valor]</w:t>
            </w:r>
          </w:p>
        </w:tc>
        <w:tc>
          <w:tcPr/>
          <w:p>
            <w:pPr>
              <w:pStyle w:val="Compact"/>
            </w:pPr>
            <w:r>
              <w:t xml:space="preserve">[Cómo se midió]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[Métrica 3: ej. coste unitario]</w:t>
            </w:r>
          </w:p>
        </w:tc>
        <w:tc>
          <w:tcPr/>
          <w:p>
            <w:pPr>
              <w:pStyle w:val="Compact"/>
            </w:pPr>
            <w:r>
              <w:t xml:space="preserve">[Valor]</w:t>
            </w:r>
          </w:p>
        </w:tc>
        <w:tc>
          <w:tcPr/>
          <w:p>
            <w:pPr>
              <w:pStyle w:val="Compact"/>
            </w:pPr>
            <w:r>
              <w:t xml:space="preserve">[Cómo se midió]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6" w:name="sección-2-puntuación-de-criterios"/>
    <w:p>
      <w:pPr>
        <w:pStyle w:val="Heading2"/>
      </w:pPr>
      <w:r>
        <w:t xml:space="preserve">Sección 2: Puntuación de criterios</w:t>
      </w:r>
    </w:p>
    <w:bookmarkStart w:id="10" w:name="criterio-1-impacto-en-negocio"/>
    <w:p>
      <w:pPr>
        <w:pStyle w:val="Heading3"/>
      </w:pPr>
      <w:r>
        <w:t xml:space="preserve">Criterio 1: Impacto en negocio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Puntuación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1</w:t>
            </w:r>
          </w:p>
        </w:tc>
        <w:tc>
          <w:tcPr/>
          <w:p>
            <w:pPr>
              <w:pStyle w:val="Compact"/>
            </w:pPr>
            <w:r>
              <w:t xml:space="preserve">Impacto marginal o difícil de cuantificar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2</w:t>
            </w:r>
          </w:p>
        </w:tc>
        <w:tc>
          <w:tcPr/>
          <w:p>
            <w:pPr>
              <w:pStyle w:val="Compact"/>
            </w:pPr>
            <w:r>
              <w:t xml:space="preserve">Impacto moderado en un proceso secundario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3</w:t>
            </w:r>
          </w:p>
        </w:tc>
        <w:tc>
          <w:tcPr/>
          <w:p>
            <w:pPr>
              <w:pStyle w:val="Compact"/>
            </w:pPr>
            <w:r>
              <w:t xml:space="preserve">Impacto significativo en un proceso de negocio relevante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4</w:t>
            </w:r>
          </w:p>
        </w:tc>
        <w:tc>
          <w:tcPr/>
          <w:p>
            <w:pPr>
              <w:pStyle w:val="Compact"/>
            </w:pPr>
            <w:r>
              <w:t xml:space="preserve">Impacto alto en un proceso core con métricas claras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5</w:t>
            </w:r>
          </w:p>
        </w:tc>
        <w:tc>
          <w:tcPr/>
          <w:p>
            <w:pPr>
              <w:pStyle w:val="Compact"/>
            </w:pPr>
            <w:r>
              <w:t xml:space="preserve">Impacto muy alto; diferencial competitivo o reducción de costes mayor</w:t>
            </w:r>
          </w:p>
        </w:tc>
      </w:tr>
    </w:tbl>
    <w:p>
      <w:pPr>
        <w:pStyle w:val="BodyText"/>
      </w:pPr>
      <w:r>
        <w:rPr>
          <w:b/>
          <w:bCs/>
        </w:rPr>
        <w:t xml:space="preserve">Justificación de la puntuación:</w:t>
      </w:r>
      <w:r>
        <w:t xml:space="preserve"> </w:t>
      </w:r>
      <w:r>
        <w:t xml:space="preserve">[Explicar por qué se asigna esta puntuación. Incluir estimación cuantitativa si es posible.]</w:t>
      </w:r>
    </w:p>
    <w:p>
      <w:r>
        <w:pict>
          <v:rect style="width:0;height:1.5pt" o:hralign="center" o:hrstd="t" o:hr="t"/>
        </w:pict>
      </w:r>
    </w:p>
    <w:bookmarkEnd w:id="10"/>
    <w:bookmarkStart w:id="11" w:name="criterio-2-facilidad-de-implementación"/>
    <w:p>
      <w:pPr>
        <w:pStyle w:val="Heading3"/>
      </w:pPr>
      <w:r>
        <w:t xml:space="preserve">Criterio 2: Facilidad de implementación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Puntuación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1</w:t>
            </w:r>
          </w:p>
        </w:tc>
        <w:tc>
          <w:tcPr/>
          <w:p>
            <w:pPr>
              <w:pStyle w:val="Compact"/>
            </w:pPr>
            <w:r>
              <w:t xml:space="preserve">Muy complejo: datos no disponibles, integración difícil, expertise no disponible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2</w:t>
            </w:r>
          </w:p>
        </w:tc>
        <w:tc>
          <w:tcPr/>
          <w:p>
            <w:pPr>
              <w:pStyle w:val="Compact"/>
            </w:pPr>
            <w:r>
              <w:t xml:space="preserve">Complejo: múltiples dependencias técnicas, datos parcialmente disponibles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3</w:t>
            </w:r>
          </w:p>
        </w:tc>
        <w:tc>
          <w:tcPr/>
          <w:p>
            <w:pPr>
              <w:pStyle w:val="Compact"/>
            </w:pPr>
            <w:r>
              <w:t xml:space="preserve">Moderado: datos disponibles, integración estándar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4</w:t>
            </w:r>
          </w:p>
        </w:tc>
        <w:tc>
          <w:tcPr/>
          <w:p>
            <w:pPr>
              <w:pStyle w:val="Compact"/>
            </w:pPr>
            <w:r>
              <w:t xml:space="preserve">Relativamente fácil: datos disponibles, integración sencilla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5</w:t>
            </w:r>
          </w:p>
        </w:tc>
        <w:tc>
          <w:tcPr/>
          <w:p>
            <w:pPr>
              <w:pStyle w:val="Compact"/>
            </w:pPr>
            <w:r>
              <w:t xml:space="preserve">Muy fácil: datos excelentes, implementación inmediata con herramientas disponibles</w:t>
            </w:r>
          </w:p>
        </w:tc>
      </w:tr>
    </w:tbl>
    <w:p>
      <w:pPr>
        <w:pStyle w:val="BodyText"/>
      </w:pPr>
      <w:r>
        <w:rPr>
          <w:b/>
          <w:bCs/>
        </w:rPr>
        <w:t xml:space="preserve">Justificación:</w:t>
      </w:r>
      <w:r>
        <w:t xml:space="preserve"> </w:t>
      </w:r>
      <w:r>
        <w:t xml:space="preserve">[Descripción de los principales factores técnicos que determinan la facilidad de implementación.]</w:t>
      </w:r>
    </w:p>
    <w:p>
      <w:r>
        <w:pict>
          <v:rect style="width:0;height:1.5pt" o:hralign="center" o:hrstd="t" o:hr="t"/>
        </w:pict>
      </w:r>
    </w:p>
    <w:bookmarkEnd w:id="11"/>
    <w:bookmarkStart w:id="12" w:name="X638835ce680a382c3bbbf86446322520de633e0"/>
    <w:p>
      <w:pPr>
        <w:pStyle w:val="Heading3"/>
      </w:pPr>
      <w:r>
        <w:t xml:space="preserve">Criterio 3: Disponibilidad y calidad de datos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Puntuación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1</w:t>
            </w:r>
          </w:p>
        </w:tc>
        <w:tc>
          <w:tcPr/>
          <w:p>
            <w:pPr>
              <w:pStyle w:val="Compact"/>
            </w:pPr>
            <w:r>
              <w:t xml:space="preserve">Datos no existen o no son accesibles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2</w:t>
            </w:r>
          </w:p>
        </w:tc>
        <w:tc>
          <w:tcPr/>
          <w:p>
            <w:pPr>
              <w:pStyle w:val="Compact"/>
            </w:pPr>
            <w:r>
              <w:t xml:space="preserve">Datos existen pero con baja calidad o acceso restringido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3</w:t>
            </w:r>
          </w:p>
        </w:tc>
        <w:tc>
          <w:tcPr/>
          <w:p>
            <w:pPr>
              <w:pStyle w:val="Compact"/>
            </w:pPr>
            <w:r>
              <w:t xml:space="preserve">Datos disponibles con calidad aceptable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4</w:t>
            </w:r>
          </w:p>
        </w:tc>
        <w:tc>
          <w:tcPr/>
          <w:p>
            <w:pPr>
              <w:pStyle w:val="Compact"/>
            </w:pPr>
            <w:r>
              <w:t xml:space="preserve">Datos disponibles, buena calidad, acceso controlado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5</w:t>
            </w:r>
          </w:p>
        </w:tc>
        <w:tc>
          <w:tcPr/>
          <w:p>
            <w:pPr>
              <w:pStyle w:val="Compact"/>
            </w:pPr>
            <w:r>
              <w:t xml:space="preserve">Datos excelentes, acceso sin restricciones, historial suficiente</w:t>
            </w:r>
          </w:p>
        </w:tc>
      </w:tr>
    </w:tbl>
    <w:p>
      <w:pPr>
        <w:pStyle w:val="BodyText"/>
      </w:pPr>
      <w:r>
        <w:rPr>
          <w:b/>
          <w:bCs/>
        </w:rPr>
        <w:t xml:space="preserve">Datos necesarios identificados: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Tipo de dato</w:t>
            </w:r>
          </w:p>
        </w:tc>
        <w:tc>
          <w:tcPr/>
          <w:p>
            <w:pPr>
              <w:pStyle w:val="Compact"/>
            </w:pPr>
            <w:r>
              <w:t xml:space="preserve">Sistema de origen</w:t>
            </w:r>
          </w:p>
        </w:tc>
        <w:tc>
          <w:tcPr/>
          <w:p>
            <w:pPr>
              <w:pStyle w:val="Compact"/>
            </w:pPr>
            <w:r>
              <w:t xml:space="preserve">Disponibilidad</w:t>
            </w:r>
          </w:p>
        </w:tc>
        <w:tc>
          <w:tcPr/>
          <w:p>
            <w:pPr>
              <w:pStyle w:val="Compact"/>
            </w:pPr>
            <w:r>
              <w:t xml:space="preserve">Calidad estimada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[Tipo]</w:t>
            </w:r>
          </w:p>
        </w:tc>
        <w:tc>
          <w:tcPr/>
          <w:p>
            <w:pPr>
              <w:pStyle w:val="Compact"/>
            </w:pPr>
            <w:r>
              <w:t xml:space="preserve">[Sistema]</w:t>
            </w:r>
          </w:p>
        </w:tc>
        <w:tc>
          <w:tcPr/>
          <w:p>
            <w:pPr>
              <w:pStyle w:val="Compact"/>
            </w:pPr>
            <w:r>
              <w:t xml:space="preserve">[Disponible / Parcial / No disponible]</w:t>
            </w:r>
          </w:p>
        </w:tc>
        <w:tc>
          <w:tcPr/>
          <w:p>
            <w:pPr>
              <w:pStyle w:val="Compact"/>
            </w:pPr>
            <w:r>
              <w:t xml:space="preserve">[Alta / Media / Baja]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criterio-4-apoyo-del-área"/>
    <w:p>
      <w:pPr>
        <w:pStyle w:val="Heading3"/>
      </w:pPr>
      <w:r>
        <w:t xml:space="preserve">Criterio 4: Apoyo del área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Puntuación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1</w:t>
            </w:r>
          </w:p>
        </w:tc>
        <w:tc>
          <w:tcPr/>
          <w:p>
            <w:pPr>
              <w:pStyle w:val="Compact"/>
            </w:pPr>
            <w:r>
              <w:t xml:space="preserve">Resistencia activa del responsable del área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2</w:t>
            </w:r>
          </w:p>
        </w:tc>
        <w:tc>
          <w:tcPr/>
          <w:p>
            <w:pPr>
              <w:pStyle w:val="Compact"/>
            </w:pPr>
            <w:r>
              <w:t xml:space="preserve">Indiferencia; el área no ha participado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3</w:t>
            </w:r>
          </w:p>
        </w:tc>
        <w:tc>
          <w:tcPr/>
          <w:p>
            <w:pPr>
              <w:pStyle w:val="Compact"/>
            </w:pPr>
            <w:r>
              <w:t xml:space="preserve">Interés moderado; el responsable está dispuesto a participar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4</w:t>
            </w:r>
          </w:p>
        </w:tc>
        <w:tc>
          <w:tcPr/>
          <w:p>
            <w:pPr>
              <w:pStyle w:val="Compact"/>
            </w:pPr>
            <w:r>
              <w:t xml:space="preserve">Apoyo activo del responsable del área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5</w:t>
            </w:r>
          </w:p>
        </w:tc>
        <w:tc>
          <w:tcPr/>
          <w:p>
            <w:pPr>
              <w:pStyle w:val="Compact"/>
            </w:pPr>
            <w:r>
              <w:t xml:space="preserve">El caso fue propuesto por el área; hay un campeón interno designado</w:t>
            </w:r>
          </w:p>
        </w:tc>
      </w:tr>
    </w:tbl>
    <w:p>
      <w:pPr>
        <w:pStyle w:val="BodyText"/>
      </w:pPr>
      <w:r>
        <w:rPr>
          <w:b/>
          <w:bCs/>
        </w:rPr>
        <w:t xml:space="preserve">Campeón interno del área (si existe):</w:t>
      </w:r>
      <w:r>
        <w:t xml:space="preserve"> </w:t>
      </w:r>
      <w:r>
        <w:t xml:space="preserve">[NOMBRE Y CARGO]</w:t>
      </w:r>
    </w:p>
    <w:p>
      <w:r>
        <w:pict>
          <v:rect style="width:0;height:1.5pt" o:hralign="center" o:hrstd="t" o:hr="t"/>
        </w:pict>
      </w:r>
    </w:p>
    <w:bookmarkEnd w:id="13"/>
    <w:bookmarkStart w:id="14" w:name="X52fcc3b8dc896d15025ec7e3863c9118b7caeb1"/>
    <w:p>
      <w:pPr>
        <w:pStyle w:val="Heading3"/>
      </w:pPr>
      <w:r>
        <w:t xml:space="preserve">Criterio 5: Riesgo regulatorio (5 = sin riesgo; 1 = riesgo muy alto)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Puntuación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1</w:t>
            </w:r>
          </w:p>
        </w:tc>
        <w:tc>
          <w:tcPr/>
          <w:p>
            <w:pPr>
              <w:pStyle w:val="Compact"/>
            </w:pPr>
            <w:r>
              <w:t xml:space="preserve">Sistema potencialmente en Anexo III EU AI Act (alto riesgo)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2</w:t>
            </w:r>
          </w:p>
        </w:tc>
        <w:tc>
          <w:tcPr/>
          <w:p>
            <w:pPr>
              <w:pStyle w:val="Compact"/>
            </w:pPr>
            <w:r>
              <w:t xml:space="preserve">Datos personales sensibles (Art. 9 RGPD) o incertidumbre regulatoria significativa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3</w:t>
            </w:r>
          </w:p>
        </w:tc>
        <w:tc>
          <w:tcPr/>
          <w:p>
            <w:pPr>
              <w:pStyle w:val="Compact"/>
            </w:pPr>
            <w:r>
              <w:t xml:space="preserve">Datos personales con riesgos manejables; DPIA probablemente requerida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4</w:t>
            </w:r>
          </w:p>
        </w:tc>
        <w:tc>
          <w:tcPr/>
          <w:p>
            <w:pPr>
              <w:pStyle w:val="Compact"/>
            </w:pPr>
            <w:r>
              <w:t xml:space="preserve">Riesgo regulatorio bajo; sin datos personales sensibles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5</w:t>
            </w:r>
          </w:p>
        </w:tc>
        <w:tc>
          <w:tcPr/>
          <w:p>
            <w:pPr>
              <w:pStyle w:val="Compact"/>
            </w:pPr>
            <w:r>
              <w:t xml:space="preserve">Sin riesgo regulatorio: datos agregados, públicos o completamente anonimizados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puntuación-total"/>
    <w:p>
      <w:pPr>
        <w:pStyle w:val="Heading3"/>
      </w:pPr>
      <w:r>
        <w:t xml:space="preserve">Puntuación total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Criterio</w:t>
            </w:r>
          </w:p>
        </w:tc>
        <w:tc>
          <w:tcPr/>
          <w:p>
            <w:pPr>
              <w:pStyle w:val="Compact"/>
            </w:pPr>
            <w:r>
              <w:t xml:space="preserve">Peso</w:t>
            </w:r>
          </w:p>
        </w:tc>
        <w:tc>
          <w:tcPr/>
          <w:p>
            <w:pPr>
              <w:pStyle w:val="Compact"/>
            </w:pPr>
            <w:r>
              <w:t xml:space="preserve">Puntuación (1-5)</w:t>
            </w:r>
          </w:p>
        </w:tc>
        <w:tc>
          <w:tcPr/>
          <w:p>
            <w:pPr>
              <w:pStyle w:val="Compact"/>
            </w:pPr>
            <w:r>
              <w:t xml:space="preserve">Puntuación ponderada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 en negocio</w:t>
            </w:r>
          </w:p>
        </w:tc>
        <w:tc>
          <w:tcPr/>
          <w:p>
            <w:pPr>
              <w:pStyle w:val="Compact"/>
            </w:pPr>
            <w:r>
              <w:t xml:space="preserve">30%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Facilidad de implementación</w:t>
            </w:r>
          </w:p>
        </w:tc>
        <w:tc>
          <w:tcPr/>
          <w:p>
            <w:pPr>
              <w:pStyle w:val="Compact"/>
            </w:pPr>
            <w:r>
              <w:t xml:space="preserve">25%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Disponibilidad y calidad de datos</w:t>
            </w:r>
          </w:p>
        </w:tc>
        <w:tc>
          <w:tcPr/>
          <w:p>
            <w:pPr>
              <w:pStyle w:val="Compact"/>
            </w:pPr>
            <w:r>
              <w:t xml:space="preserve">25%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Apoyo del área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Sin riesgo regulatorio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17" w:name="sección-3-triggers-regulatorios"/>
    <w:p>
      <w:pPr>
        <w:pStyle w:val="Heading2"/>
      </w:pPr>
      <w:r>
        <w:t xml:space="preserve">Sección 3: Triggers regulatorios</w:t>
      </w:r>
    </w:p>
    <w:p>
      <w:pPr>
        <w:pStyle w:val="FirstParagraph"/>
      </w:pPr>
      <w:r>
        <w:t xml:space="preserve">Marcar con [X] si aplica al sistema propuesto:</w:t>
      </w:r>
    </w:p>
    <w:p>
      <w:pPr>
        <w:pStyle w:val="Compact"/>
        <w:numPr>
          <w:ilvl w:val="0"/>
          <w:numId w:val="1001"/>
        </w:numPr>
      </w:pPr>
      <w:r>
        <w:t xml:space="preserve">El sistema toma o apoya decisiones sobre contratación, evaluación o despido de personas.</w:t>
      </w:r>
    </w:p>
    <w:p>
      <w:pPr>
        <w:pStyle w:val="Compact"/>
        <w:numPr>
          <w:ilvl w:val="0"/>
          <w:numId w:val="1002"/>
        </w:numPr>
      </w:pPr>
      <w:r>
        <w:t xml:space="preserve">El sistema toma o apoya decisiones sobre concesión de crédito o acceso a seguros.</w:t>
      </w:r>
    </w:p>
    <w:p>
      <w:pPr>
        <w:pStyle w:val="Compact"/>
        <w:numPr>
          <w:ilvl w:val="0"/>
          <w:numId w:val="1003"/>
        </w:numPr>
      </w:pPr>
      <w:r>
        <w:t xml:space="preserve">El sistema realiza perfilado de personas basado en comportamiento o características.</w:t>
      </w:r>
    </w:p>
    <w:p>
      <w:pPr>
        <w:pStyle w:val="Compact"/>
        <w:numPr>
          <w:ilvl w:val="0"/>
          <w:numId w:val="1004"/>
        </w:numPr>
      </w:pPr>
      <w:r>
        <w:t xml:space="preserve">El sistema interactúa directamente con clientes en nombre de la empresa.</w:t>
      </w:r>
    </w:p>
    <w:p>
      <w:pPr>
        <w:pStyle w:val="Compact"/>
        <w:numPr>
          <w:ilvl w:val="0"/>
          <w:numId w:val="1005"/>
        </w:numPr>
      </w:pPr>
      <w:r>
        <w:t xml:space="preserve">El sistema procesa datos de salud, biométricos u otros datos del Art. 9 RGPD.</w:t>
      </w:r>
    </w:p>
    <w:p>
      <w:pPr>
        <w:pStyle w:val="Compact"/>
        <w:numPr>
          <w:ilvl w:val="0"/>
          <w:numId w:val="1006"/>
        </w:numPr>
      </w:pPr>
      <w:r>
        <w:t xml:space="preserve">El sistema opera en infraestructuras críticas (energía, agua, transporte).</w:t>
      </w:r>
    </w:p>
    <w:p>
      <w:pPr>
        <w:pStyle w:val="Compact"/>
        <w:numPr>
          <w:ilvl w:val="0"/>
          <w:numId w:val="1007"/>
        </w:numPr>
      </w:pPr>
      <w:r>
        <w:t xml:space="preserve">El sistema determina el acceso a servicios educativos o de formación.</w:t>
      </w:r>
    </w:p>
    <w:p>
      <w:pPr>
        <w:pStyle w:val="FirstParagraph"/>
      </w:pPr>
      <w:r>
        <w:rPr>
          <w:b/>
          <w:bCs/>
        </w:rPr>
        <w:t xml:space="preserve">Si se ha marcado algún trigger:</w:t>
      </w:r>
      <w:r>
        <w:t xml:space="preserve"> </w:t>
      </w:r>
      <w:r>
        <w:t xml:space="preserve">Antes de aprobarse el piloto, el Partner Metodológico y el DPO deben completar la clasificación completa del EU AI Act y determinar si se requiere DPIA.</w:t>
      </w:r>
    </w:p>
    <w:p>
      <w:r>
        <w:pict>
          <v:rect style="width:0;height:1.5pt" o:hralign="center" o:hrstd="t" o:hr="t"/>
        </w:pict>
      </w:r>
    </w:p>
    <w:bookmarkEnd w:id="17"/>
    <w:bookmarkStart w:id="18" w:name="X9a1afe655b65d77904af28cff155c87cdd788d3"/>
    <w:p>
      <w:pPr>
        <w:pStyle w:val="Heading2"/>
      </w:pPr>
      <w:r>
        <w:t xml:space="preserve">Sección 4: Estimación de inversión y retorno</w:t>
      </w:r>
    </w:p>
    <w:p>
      <w:pPr>
        <w:pStyle w:val="FirstParagraph"/>
      </w:pPr>
      <w:r>
        <w:rPr>
          <w:b/>
          <w:bCs/>
        </w:rPr>
        <w:t xml:space="preserve">Estimación de costes: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Componente de coste</w:t>
            </w:r>
          </w:p>
        </w:tc>
        <w:tc>
          <w:tcPr/>
          <w:p>
            <w:pPr>
              <w:pStyle w:val="Compact"/>
            </w:pPr>
            <w:r>
              <w:t xml:space="preserve">Estimación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Desarrollo / configuración</w:t>
            </w:r>
          </w:p>
        </w:tc>
        <w:tc>
          <w:tcPr/>
          <w:p>
            <w:pPr>
              <w:pStyle w:val="Compact"/>
            </w:pPr>
            <w:r>
              <w:t xml:space="preserve">[Importe o rango]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Licencias / coste de API (anualizado)</w:t>
            </w:r>
          </w:p>
        </w:tc>
        <w:tc>
          <w:tcPr/>
          <w:p>
            <w:pPr>
              <w:pStyle w:val="Compact"/>
            </w:pPr>
            <w:r>
              <w:t xml:space="preserve">[Importe o rango]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Formación del equipo</w:t>
            </w:r>
          </w:p>
        </w:tc>
        <w:tc>
          <w:tcPr/>
          <w:p>
            <w:pPr>
              <w:pStyle w:val="Compact"/>
            </w:pPr>
            <w:r>
              <w:t xml:space="preserve">[Importe o rango]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Gestión del cambio</w:t>
            </w:r>
          </w:p>
        </w:tc>
        <w:tc>
          <w:tcPr/>
          <w:p>
            <w:pPr>
              <w:pStyle w:val="Compact"/>
            </w:pPr>
            <w:r>
              <w:t xml:space="preserve">[Importe o rango]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estimado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[Importe o rango]</w:t>
            </w:r>
          </w:p>
        </w:tc>
      </w:tr>
    </w:tbl>
    <w:p>
      <w:pPr>
        <w:pStyle w:val="BodyText"/>
      </w:pPr>
      <w:r>
        <w:rPr>
          <w:b/>
          <w:bCs/>
        </w:rPr>
        <w:t xml:space="preserve">Estimación de valor generado (anualizado):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Tipo de valor</w:t>
            </w:r>
          </w:p>
        </w:tc>
        <w:tc>
          <w:tcPr/>
          <w:p>
            <w:pPr>
              <w:pStyle w:val="Compact"/>
            </w:pPr>
            <w:r>
              <w:t xml:space="preserve">Descripción</w:t>
            </w:r>
          </w:p>
        </w:tc>
        <w:tc>
          <w:tcPr/>
          <w:p>
            <w:pPr>
              <w:pStyle w:val="Compact"/>
            </w:pPr>
            <w:r>
              <w:t xml:space="preserve">Estimación anual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[Tipo: ahorro, ingresos, calidad, velocidad]</w:t>
            </w:r>
          </w:p>
        </w:tc>
        <w:tc>
          <w:tcPr/>
          <w:p>
            <w:pPr>
              <w:pStyle w:val="Compact"/>
            </w:pPr>
            <w:r>
              <w:t xml:space="preserve">[Descripción]</w:t>
            </w:r>
          </w:p>
        </w:tc>
        <w:tc>
          <w:tcPr/>
          <w:p>
            <w:pPr>
              <w:pStyle w:val="Compact"/>
            </w:pPr>
            <w:r>
              <w:t xml:space="preserve">[Importe o rango]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estimado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[Importe o rango]</w:t>
            </w:r>
          </w:p>
        </w:tc>
      </w:tr>
    </w:tbl>
    <w:p>
      <w:pPr>
        <w:pStyle w:val="BodyText"/>
      </w:pPr>
      <w:r>
        <w:rPr>
          <w:b/>
          <w:bCs/>
        </w:rPr>
        <w:t xml:space="preserve">ROI estimado:</w:t>
      </w:r>
      <w:r>
        <w:t xml:space="preserve"> </w:t>
      </w:r>
      <w:r>
        <w:t xml:space="preserve">[Cálculo]</w:t>
      </w:r>
      <w:r>
        <w:br/>
      </w:r>
      <w:r>
        <w:rPr>
          <w:b/>
          <w:bCs/>
        </w:rPr>
        <w:t xml:space="preserve">Payback period estimado:</w:t>
      </w:r>
      <w:r>
        <w:t xml:space="preserve"> </w:t>
      </w:r>
      <w:r>
        <w:t xml:space="preserve">[Meses]</w:t>
      </w:r>
    </w:p>
    <w:p>
      <w:r>
        <w:pict>
          <v:rect style="width:0;height:1.5pt" o:hralign="center" o:hrstd="t" o:hr="t"/>
        </w:pict>
      </w:r>
    </w:p>
    <w:bookmarkEnd w:id="18"/>
    <w:bookmarkStart w:id="19" w:name="sección-5-recomendación"/>
    <w:p>
      <w:pPr>
        <w:pStyle w:val="Heading2"/>
      </w:pPr>
      <w:r>
        <w:t xml:space="preserve">Sección 5: Recomendación</w:t>
      </w:r>
    </w:p>
    <w:p>
      <w:pPr>
        <w:pStyle w:val="FirstParagraph"/>
      </w:pPr>
      <w:r>
        <w:rPr>
          <w:b/>
          <w:bCs/>
        </w:rPr>
        <w:t xml:space="preserve">Cuadrante en la matriz de priorización:</w:t>
      </w:r>
      <w:r>
        <w:t xml:space="preserve"> </w:t>
      </w:r>
      <w:r>
        <w:t xml:space="preserve">- [ ] Quick Win (impacto ≥ 3, facilidad ≥ 3) — Candidato prioritario para el primer piloto</w:t>
      </w:r>
      <w:r>
        <w:t xml:space="preserve"> </w:t>
      </w:r>
      <w:r>
        <w:t xml:space="preserve">- [ ] Iniciativa Estratégica (impacto ≥ 3, facilidad &lt; 3) — Candidato para pilotos posteriores</w:t>
      </w:r>
      <w:r>
        <w:t xml:space="preserve"> </w:t>
      </w:r>
      <w:r>
        <w:t xml:space="preserve">- [ ] Iniciativa Oportunista (impacto &lt; 3, facilidad ≥ 3) — Valor moderado</w:t>
      </w:r>
      <w:r>
        <w:t xml:space="preserve"> </w:t>
      </w:r>
      <w:r>
        <w:t xml:space="preserve">- [ ] Descartar (impacto &lt; 3, facilidad &lt; 3)</w:t>
      </w:r>
    </w:p>
    <w:p>
      <w:pPr>
        <w:pStyle w:val="BodyText"/>
      </w:pPr>
      <w:r>
        <w:rPr>
          <w:b/>
          <w:bCs/>
        </w:rPr>
        <w:t xml:space="preserve">Recomendación del evaluador:</w:t>
      </w:r>
      <w:r>
        <w:t xml:space="preserve"> </w:t>
      </w:r>
      <w:r>
        <w:t xml:space="preserve">[Recomendación sobre si debe ejecutarse como piloto, cuándo y con qué condiciones. Identificar los principales riesgos y cómo mitigarlos.]</w:t>
      </w:r>
    </w:p>
    <w:p>
      <w:r>
        <w:pict>
          <v:rect style="width:0;height:1.5pt" o:hralign="center" o:hrstd="t" o:hr="t"/>
        </w:pict>
      </w:r>
    </w:p>
    <w:bookmarkEnd w:id="19"/>
    <w:bookmarkStart w:id="20" w:name="sección-6-validación-del-comité"/>
    <w:p>
      <w:pPr>
        <w:pStyle w:val="Heading2"/>
      </w:pPr>
      <w:r>
        <w:t xml:space="preserve">Sección 6: Validación del Comité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Decisión del Comité</w:t>
            </w:r>
          </w:p>
        </w:tc>
        <w:tc>
          <w:tcPr/>
          <w:p>
            <w:pPr>
              <w:pStyle w:val="Compact"/>
            </w:pPr>
            <w:r>
              <w:t xml:space="preserve">Fecha</w:t>
            </w:r>
          </w:p>
        </w:tc>
        <w:tc>
          <w:tcPr/>
          <w:p>
            <w:pPr>
              <w:pStyle w:val="Compact"/>
            </w:pPr>
            <w:r>
              <w:t xml:space="preserve">Firmado por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Aprobado como piloto prioritario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 ] Aprobado para lista de espera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 ] Requiere información adicional antes de decidir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[ ] Descartado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Condiciones de la aprobación (si aplica):</w:t>
      </w:r>
      <w:r>
        <w:t xml:space="preserve"> </w:t>
      </w:r>
      <w:r>
        <w:t xml:space="preserve">[Condiciones que deben cumplirse antes de iniciar el piloto, si las hay.]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2026-06-10T10:10:47Z</dcterms:created>
  <dcterms:modified xsi:type="dcterms:W3CDTF">2026-06-10T10:10:47Z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